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06E0" w14:textId="77777777" w:rsid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0919C5C" w14:textId="77777777"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PAUTA DE REUNIÃO DAS COMISSÕES PERMANENTES</w:t>
      </w:r>
    </w:p>
    <w:p w14:paraId="2D285F39" w14:textId="41828F13"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</w:t>
      </w:r>
      <w:r w:rsidR="00FE2417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2025 (terça-feira)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16h</w:t>
      </w:r>
      <w:r w:rsidR="00FE2417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0min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Sala de Reuniões das Comissões – Câmara Municipal de Piên</w:t>
      </w:r>
    </w:p>
    <w:p w14:paraId="00D9D378" w14:textId="77777777" w:rsidR="00312278" w:rsidRPr="00312278" w:rsidRDefault="003A2D63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98A59ED">
          <v:rect id="_x0000_i1025" style="width:0;height:1.5pt" o:hralign="center" o:hrstd="t" o:hr="t" fillcolor="#a0a0a0" stroked="f"/>
        </w:pict>
      </w:r>
    </w:p>
    <w:p w14:paraId="3F925A31" w14:textId="77777777" w:rsidR="00312278" w:rsidRPr="00312278" w:rsidRDefault="00312278" w:rsidP="003122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ORDEM DO DIA</w:t>
      </w:r>
    </w:p>
    <w:p w14:paraId="6C9ADB19" w14:textId="77777777"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Discussão e análise técnica-legislativa dos seguintes Projetos de Lei de autoria do Poder Executivo Municipal:</w:t>
      </w:r>
    </w:p>
    <w:p w14:paraId="0BD43676" w14:textId="77777777" w:rsidR="00312278" w:rsidRPr="00312278" w:rsidRDefault="003A2D63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BA87D11">
          <v:rect id="_x0000_i1026" style="width:0;height:1.5pt" o:hralign="center" o:hrstd="t" o:hr="t" fillcolor="#a0a0a0" stroked="f"/>
        </w:pict>
      </w:r>
    </w:p>
    <w:p w14:paraId="673A0164" w14:textId="7068B1E4" w:rsidR="00312278" w:rsidRPr="00312278" w:rsidRDefault="00312278" w:rsidP="00312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Projeto de Lei nº 03</w:t>
      </w:r>
      <w:r w:rsidR="00FE24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14:paraId="37543FD5" w14:textId="320C7ED6" w:rsidR="00312278" w:rsidRPr="00FE2417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24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="00FE2417" w:rsidRPr="00FE2417">
        <w:rPr>
          <w:rFonts w:ascii="Times New Roman" w:hAnsi="Times New Roman" w:cs="Times New Roman"/>
        </w:rPr>
        <w:t xml:space="preserve"> Autoriza o Poder Executivo a firmar termo de cooperação com a Companhia de Desenvolvimento de Piên</w:t>
      </w:r>
      <w:r w:rsidRPr="00FE241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E241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E24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Comissões Responsáveis:</w:t>
      </w:r>
    </w:p>
    <w:p w14:paraId="36219470" w14:textId="77777777" w:rsidR="00312278" w:rsidRPr="00312278" w:rsidRDefault="00312278" w:rsidP="00312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Legislação, Justiça e Redação Final</w:t>
      </w:r>
    </w:p>
    <w:p w14:paraId="41486028" w14:textId="77777777" w:rsidR="00312278" w:rsidRPr="00312278" w:rsidRDefault="00312278" w:rsidP="00312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Finanças e Orçamento</w:t>
      </w:r>
    </w:p>
    <w:p w14:paraId="109DC5B6" w14:textId="77777777" w:rsidR="00312278" w:rsidRPr="00312278" w:rsidRDefault="003A2D63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29D2BB59">
          <v:rect id="_x0000_i1027" style="width:0;height:1.5pt" o:hralign="center" o:hrstd="t" o:hr="t" fillcolor="#a0a0a0" stroked="f"/>
        </w:pict>
      </w:r>
    </w:p>
    <w:p w14:paraId="0FB68F2B" w14:textId="2C1A3394" w:rsidR="00312278" w:rsidRPr="003A2D63" w:rsidRDefault="00312278" w:rsidP="00312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pt-BR"/>
        </w:rPr>
      </w:pPr>
      <w:r w:rsidRPr="003A2D63">
        <w:rPr>
          <w:rFonts w:ascii="Times New Roman" w:eastAsia="Times New Roman" w:hAnsi="Times New Roman" w:cs="Times New Roman"/>
          <w:b/>
          <w:bCs/>
          <w:lang w:eastAsia="pt-BR"/>
        </w:rPr>
        <w:t>2. Projeto de Lei nº 03</w:t>
      </w:r>
      <w:r w:rsidR="00FE2417" w:rsidRPr="003A2D63">
        <w:rPr>
          <w:rFonts w:ascii="Times New Roman" w:eastAsia="Times New Roman" w:hAnsi="Times New Roman" w:cs="Times New Roman"/>
          <w:b/>
          <w:bCs/>
          <w:lang w:eastAsia="pt-BR"/>
        </w:rPr>
        <w:t>6</w:t>
      </w:r>
      <w:r w:rsidRPr="003A2D63">
        <w:rPr>
          <w:rFonts w:ascii="Times New Roman" w:eastAsia="Times New Roman" w:hAnsi="Times New Roman" w:cs="Times New Roman"/>
          <w:b/>
          <w:bCs/>
          <w:lang w:eastAsia="pt-BR"/>
        </w:rPr>
        <w:t>/2025</w:t>
      </w:r>
    </w:p>
    <w:p w14:paraId="699F1300" w14:textId="7025E26C" w:rsidR="00312278" w:rsidRPr="003A2D63" w:rsidRDefault="00312278" w:rsidP="003A2D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3A2D63">
        <w:rPr>
          <w:rFonts w:ascii="Times New Roman" w:eastAsia="Times New Roman" w:hAnsi="Times New Roman" w:cs="Times New Roman"/>
          <w:b/>
          <w:bCs/>
          <w:lang w:eastAsia="pt-BR"/>
        </w:rPr>
        <w:t>Assunto:</w:t>
      </w:r>
      <w:r w:rsidRPr="003A2D63">
        <w:rPr>
          <w:rFonts w:ascii="Times New Roman" w:eastAsia="Times New Roman" w:hAnsi="Times New Roman" w:cs="Times New Roman"/>
          <w:lang w:eastAsia="pt-BR"/>
        </w:rPr>
        <w:t xml:space="preserve"> </w:t>
      </w:r>
      <w:r w:rsidR="003A2D63" w:rsidRPr="003A2D63">
        <w:rPr>
          <w:rFonts w:ascii="Times New Roman" w:hAnsi="Times New Roman" w:cs="Times New Roman"/>
        </w:rPr>
        <w:t xml:space="preserve">Estabelece procedimento administrativo para </w:t>
      </w:r>
      <w:r w:rsidR="003A2D63">
        <w:rPr>
          <w:rFonts w:ascii="Times New Roman" w:hAnsi="Times New Roman" w:cs="Times New Roman"/>
        </w:rPr>
        <w:t>r</w:t>
      </w:r>
      <w:r w:rsidR="003A2D63" w:rsidRPr="003A2D63">
        <w:rPr>
          <w:rFonts w:ascii="Times New Roman" w:hAnsi="Times New Roman" w:cs="Times New Roman"/>
        </w:rPr>
        <w:t xml:space="preserve">essarcimento de danos causados pelos entes da administração pública do município de </w:t>
      </w:r>
      <w:r w:rsidR="003A2D63" w:rsidRPr="003A2D63">
        <w:rPr>
          <w:rFonts w:ascii="Times New Roman" w:hAnsi="Times New Roman" w:cs="Times New Roman"/>
        </w:rPr>
        <w:t>PIÊN/PR</w:t>
      </w:r>
      <w:r w:rsidRPr="003A2D63">
        <w:rPr>
          <w:rFonts w:ascii="Times New Roman" w:eastAsia="Times New Roman" w:hAnsi="Times New Roman" w:cs="Times New Roman"/>
          <w:lang w:eastAsia="pt-BR"/>
        </w:rPr>
        <w:t>.</w:t>
      </w:r>
      <w:r w:rsidRPr="003A2D63">
        <w:rPr>
          <w:rFonts w:ascii="Times New Roman" w:eastAsia="Times New Roman" w:hAnsi="Times New Roman" w:cs="Times New Roman"/>
          <w:lang w:eastAsia="pt-BR"/>
        </w:rPr>
        <w:br/>
      </w:r>
      <w:r w:rsidRPr="003A2D63">
        <w:rPr>
          <w:rFonts w:ascii="Times New Roman" w:eastAsia="Times New Roman" w:hAnsi="Times New Roman" w:cs="Times New Roman"/>
          <w:b/>
          <w:bCs/>
          <w:lang w:eastAsia="pt-BR"/>
        </w:rPr>
        <w:t>Comissões Responsáveis:</w:t>
      </w:r>
    </w:p>
    <w:p w14:paraId="16A8D18D" w14:textId="77777777" w:rsidR="00312278" w:rsidRPr="00312278" w:rsidRDefault="00312278" w:rsidP="00312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Legislação, Justiça e Redação Final</w:t>
      </w:r>
    </w:p>
    <w:p w14:paraId="657BCCF0" w14:textId="77777777" w:rsidR="00312278" w:rsidRPr="00312278" w:rsidRDefault="00312278" w:rsidP="00312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Finanças e Orçamento</w:t>
      </w:r>
    </w:p>
    <w:p w14:paraId="02CFD505" w14:textId="77777777" w:rsidR="00312278" w:rsidRPr="00312278" w:rsidRDefault="003A2D63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46A1013">
          <v:rect id="_x0000_i1028" style="width:0;height:1.5pt" o:hralign="center" o:hrstd="t" o:hr="t" fillcolor="#a0a0a0" stroked="f"/>
        </w:pict>
      </w:r>
    </w:p>
    <w:p w14:paraId="74C5AAF6" w14:textId="77777777" w:rsidR="00312278" w:rsidRPr="00312278" w:rsidRDefault="00312278" w:rsidP="003122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DELIBERAÇÕES PREVISTAS:</w:t>
      </w:r>
    </w:p>
    <w:p w14:paraId="5E3C9C45" w14:textId="77777777" w:rsidR="00312278" w:rsidRPr="00312278" w:rsidRDefault="00312278" w:rsidP="00312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Apresentação, leitura e debate das proposições.</w:t>
      </w:r>
    </w:p>
    <w:p w14:paraId="5643FB7A" w14:textId="77777777" w:rsidR="00312278" w:rsidRPr="00312278" w:rsidRDefault="00312278" w:rsidP="00312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 de pareceres individuais ou conjuntos, conforme disposto no Regimento Interno.</w:t>
      </w:r>
    </w:p>
    <w:p w14:paraId="09134D31" w14:textId="77777777" w:rsidR="00312278" w:rsidRPr="00312278" w:rsidRDefault="00312278" w:rsidP="00312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sobre mérito, legalidade e conveniência das matérias.</w:t>
      </w:r>
    </w:p>
    <w:p w14:paraId="44850A6C" w14:textId="77777777" w:rsidR="00312278" w:rsidRPr="00312278" w:rsidRDefault="003A2D63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0D4D1691">
          <v:rect id="_x0000_i1031" style="width:0;height:1.5pt" o:hralign="center" o:hrstd="t" o:hr="t" fillcolor="#a0a0a0" stroked="f"/>
        </w:pict>
      </w:r>
    </w:p>
    <w:p w14:paraId="3EED9EDC" w14:textId="77777777" w:rsid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114799E" w14:textId="1A7AE34D" w:rsidR="00A40E78" w:rsidRDefault="00312278" w:rsidP="003A2D63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Resp. </w:t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Comissões Permanentes – Câmara Municipal de Piên</w:t>
      </w:r>
    </w:p>
    <w:sectPr w:rsidR="00A40E78" w:rsidSect="00312278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7D62" w14:textId="77777777" w:rsidR="00312278" w:rsidRDefault="00312278" w:rsidP="00312278">
      <w:pPr>
        <w:spacing w:after="0" w:line="240" w:lineRule="auto"/>
      </w:pPr>
      <w:r>
        <w:separator/>
      </w:r>
    </w:p>
  </w:endnote>
  <w:endnote w:type="continuationSeparator" w:id="0">
    <w:p w14:paraId="30E0EAFC" w14:textId="77777777" w:rsidR="00312278" w:rsidRDefault="00312278" w:rsidP="0031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80D4" w14:textId="77777777" w:rsidR="00312278" w:rsidRDefault="00312278" w:rsidP="00312278">
      <w:pPr>
        <w:spacing w:after="0" w:line="240" w:lineRule="auto"/>
      </w:pPr>
      <w:r>
        <w:separator/>
      </w:r>
    </w:p>
  </w:footnote>
  <w:footnote w:type="continuationSeparator" w:id="0">
    <w:p w14:paraId="02E46C52" w14:textId="77777777" w:rsidR="00312278" w:rsidRDefault="00312278" w:rsidP="0031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9F66" w14:textId="77777777" w:rsidR="00312278" w:rsidRPr="00D073AB" w:rsidRDefault="00312278" w:rsidP="00312278">
    <w:pPr>
      <w:pStyle w:val="Cabealho"/>
      <w:jc w:val="center"/>
      <w:rPr>
        <w:rFonts w:ascii="Times New Roman" w:hAnsi="Times New Roman" w:cs="Times New Roman"/>
        <w:b/>
        <w:bCs/>
        <w:sz w:val="36"/>
      </w:rPr>
    </w:pPr>
    <w:r>
      <w:rPr>
        <w:rFonts w:hint="eastAsia"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B10C6C" wp14:editId="5D364E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594D6" id="Retângu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u67QEAAMUDAAAOAAAAZHJzL2Uyb0RvYy54bWysU9uO0zAQfUfiHyy/06Slu0DUdLXa1SKk&#10;BVZ0+QDXl8Qi8Zix27R8Dr/CjzF22tJl3xAv1lyc43POTBZXu75jW43Bgqv5dFJypp0EZV1T86+P&#10;d6/echaicEp04HTN9zrwq+XLF4vBV3oGLXRKIyMQF6rB17yN0VdFEWSrexEm4LWjpgHsRaQUm0Kh&#10;GAi974pZWV4WA6DyCFKHQNXbscmXGd8YLeNnY4KOrKs5cYv5xHyu01ksF6JqUPjWygMN8Q8semEd&#10;PXqCuhVRsA3aZ1C9lQgBTJxI6AswxkqdNZCaafmXmlUrvM5ayJzgTzaF/wcrP20fkFlFs+PMiZ5G&#10;9EXHXz9ds+mAUa21Suk02mTV4ENFX6z8Ayaxwd+D/BaYg5XuyOoRBG5a4Rp9HfyzEiIMrRaKBGS8&#10;4glgSgJBs/XwERQxEZsI2dWdwT49SH6xXR7e/jQ8vYtMUvHy9UVZ0ogltQ4xMS5EdfzYY4jvNfQs&#10;BTVHYpfBxfY+xPHq8Up6y8Gd7bpUP/Ia9a9B7YkjwrhLtPsUtIA/OBtoj2oevm8Eas66D450vpvO&#10;52nxcjK/eDOjBM876/OOcJKgah45G8ObOC7rxqNt2uzwSO6avDE28078RlYHsrQrWflhr9Mynuf5&#10;1p+/b/k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8A+7uu0BAADFAwAADgAAAAAAAAAAAAAAAAAuAgAAZHJzL2Uyb0RvYy54bWxQ&#10;SwECLQAUAAYACAAAACEAhluH1dgAAAAFAQAADwAAAAAAAAAAAAAAAABHBAAAZHJzL2Rvd25yZXYu&#10;eG1sUEsFBgAAAAAEAAQA8wAAAEwFAAAAAA==&#10;" filled="f" stroked="f">
              <o:lock v:ext="edit" aspectratio="t" selection="t"/>
            </v:rect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7AA1FD" wp14:editId="06A52D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Retângulo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784A2" id="Retângulo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Au7wEAAMUDAAAOAAAAZHJzL2Uyb0RvYy54bWysU9uO0zAQfUfiHyy/06Slu0DUdLXa1SKk&#10;BVZ0+QDXl8Qi8Zix27R8Dr/CjzF22tJl3xAv1lyc43NmThZXu75jW43Bgqv5dFJypp0EZV1T86+P&#10;d6/echaicEp04HTN9zrwq+XLF4vBV3oGLXRKIyMQF6rB17yN0VdFEWSrexEm4LWjpgHsRaQUm0Kh&#10;GAi974pZWV4WA6DyCFKHQNXbscmXGd8YLeNnY4KOrKs5cYv5xHyu01ksF6JqUPjWygMN8Q8semEd&#10;PXqCuhVRsA3aZ1C9lQgBTJxI6AswxkqdNZCaafmXmlUrvM5aaDjBn8YU/h+s/LR9QGZVzWecOdHT&#10;ir7o+OunazYdMKq1VimdVptGNfhQ0Rcr/4BJbPD3IL8F5mClOxp1ukXJTStco6+Df1ZChKHVQpGA&#10;jFc8AUxJIGi2Hj6CIiZiEyFPdWewTw/SvNguL29/Wp7eRSapePn6oixpxZJah5gYF6I6fuwxxPca&#10;epaCmiOxy+Biex/iePV4Jb3l4M52XaofeY3616D2xBFh9BJ5n4IW8AdnA/mo5uH7RqDmrPvgSOe7&#10;6XyejJeT+cWbGSV43lmfd4STBFXzyNkY3sTRrBuPtmnzhEdy1zQbYzPvxG9kdSBLXsnKD75OZjzP&#10;860/f9/yNwAAAP//AwBQSwMEFAAGAAgAAAAhAIZbh9XYAAAABQEAAA8AAABkcnMvZG93bnJldi54&#10;bWxMj0FLw0AQhe9C/8Mygje7axEpMZsihfZQpdC0vW+zYxLMzsbsNl3/vVMR9DLM4w1vvpcvkuvE&#10;iENoPWl4mCoQSJW3LdUaDvvV/RxEiIas6Tyhhi8MsCgmN7nJrL/QDscy1oJDKGRGQxNjn0kZqgad&#10;CVPfI7H37gdnIsuhlnYwFw53nZwp9SSdaYk/NKbHZYPVR3l2Go7bdrP5nL+tlzGtX2fb5Mdy96j1&#10;3W16eQYRMcW/Y7jiMzoUzHTyZ7JBdBq4SPyZV08plqffRRa5/E9ffAMAAP//AwBQSwECLQAUAAYA&#10;CAAAACEAtoM4kv4AAADhAQAAEwAAAAAAAAAAAAAAAAAAAAAAW0NvbnRlbnRfVHlwZXNdLnhtbFBL&#10;AQItABQABgAIAAAAIQA4/SH/1gAAAJQBAAALAAAAAAAAAAAAAAAAAC8BAABfcmVscy8ucmVsc1BL&#10;AQItABQABgAIAAAAIQBq/FAu7wEAAMUDAAAOAAAAAAAAAAAAAAAAAC4CAABkcnMvZTJvRG9jLnht&#10;bFBLAQItABQABgAIAAAAIQCGW4fV2AAAAAUBAAAPAAAAAAAAAAAAAAAAAEkEAABkcnMvZG93bnJl&#10;di54bWxQSwUGAAAAAAQABADzAAAATgUAAAAA&#10;" filled="f" stroked="f">
              <o:lock v:ext="edit" aspectratio="t" selection="t"/>
            </v:rect>
          </w:pict>
        </mc:Fallback>
      </mc:AlternateContent>
    </w:r>
    <w:r w:rsidR="003A2D63">
      <w:rPr>
        <w:sz w:val="24"/>
      </w:rPr>
      <w:pict w14:anchorId="09C6790D">
        <v:shapetype id="_x0000_tole_rId1" o:spid="_x0000_m2051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3A2D63">
      <w:rPr>
        <w:sz w:val="24"/>
      </w:rPr>
      <w:object w:dxaOrig="1440" w:dyaOrig="1440" w14:anchorId="1E1E980E">
        <v:shape id="ole_rId1" o:spid="_x0000_s2050" type="#_x0000_tole_rId1" style="position:absolute;left:0;text-align:left;margin-left:13.95pt;margin-top:-10.95pt;width:57pt;height:68pt;z-index:251659264;mso-wrap-distance-right: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>
        <o:OLEObject Type="Embed" ProgID="PBrush" ShapeID="ole_rId1" DrawAspect="Content" ObjectID="_1813489352" r:id="rId2"/>
      </w:object>
    </w:r>
    <w:r>
      <w:rPr>
        <w:rFonts w:ascii="Times New Roman" w:hAnsi="Times New Roman"/>
        <w:b/>
        <w:bCs/>
        <w:sz w:val="36"/>
      </w:rPr>
      <w:t>C</w:t>
    </w:r>
    <w:r w:rsidRPr="00D073AB">
      <w:rPr>
        <w:rFonts w:ascii="Times New Roman" w:hAnsi="Times New Roman" w:cs="Times New Roman"/>
        <w:b/>
        <w:bCs/>
        <w:sz w:val="36"/>
      </w:rPr>
      <w:t>ÂMARA MUNICIPAL DE PIÊN</w:t>
    </w:r>
  </w:p>
  <w:p w14:paraId="339D0537" w14:textId="77777777" w:rsidR="00312278" w:rsidRPr="00D073AB" w:rsidRDefault="00312278" w:rsidP="00312278">
    <w:pPr>
      <w:pStyle w:val="Cabealho"/>
      <w:tabs>
        <w:tab w:val="left" w:pos="1440"/>
        <w:tab w:val="center" w:pos="4419"/>
        <w:tab w:val="right" w:pos="8788"/>
        <w:tab w:val="right" w:pos="8838"/>
      </w:tabs>
      <w:jc w:val="center"/>
      <w:rPr>
        <w:rFonts w:ascii="Times New Roman" w:hAnsi="Times New Roman" w:cs="Times New Roman"/>
      </w:rPr>
    </w:pPr>
    <w:r w:rsidRPr="00D073AB">
      <w:rPr>
        <w:rFonts w:ascii="Times New Roman" w:hAnsi="Times New Roman" w:cs="Times New Roman"/>
      </w:rPr>
      <w:t>Rua Amazonas, 170 – fone/fax: 41-3632-1642</w:t>
    </w:r>
  </w:p>
  <w:p w14:paraId="29DDDDE2" w14:textId="77777777" w:rsidR="00312278" w:rsidRDefault="00312278" w:rsidP="00312278">
    <w:pPr>
      <w:pStyle w:val="Cabealho"/>
      <w:tabs>
        <w:tab w:val="left" w:pos="1480"/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32"/>
      </w:rPr>
    </w:pPr>
    <w:r w:rsidRPr="00D073AB">
      <w:rPr>
        <w:rFonts w:ascii="Times New Roman" w:hAnsi="Times New Roman" w:cs="Times New Roman"/>
        <w:b/>
        <w:bCs/>
      </w:rPr>
      <w:t>CEP 83860-000</w:t>
    </w:r>
    <w:r w:rsidRPr="00D073AB">
      <w:rPr>
        <w:rFonts w:ascii="Times New Roman" w:hAnsi="Times New Roman" w:cs="Times New Roman"/>
        <w:b/>
        <w:bCs/>
        <w:sz w:val="32"/>
      </w:rPr>
      <w:t>- Piên/Estado do Paraná</w:t>
    </w:r>
  </w:p>
  <w:p w14:paraId="3F95E4D8" w14:textId="77777777" w:rsidR="00312278" w:rsidRPr="00D073AB" w:rsidRDefault="00312278" w:rsidP="00312278">
    <w:pPr>
      <w:pStyle w:val="Cabealho"/>
      <w:tabs>
        <w:tab w:val="left" w:pos="1480"/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32"/>
      </w:rPr>
    </w:pPr>
    <w:r>
      <w:rPr>
        <w:rFonts w:ascii="Times New Roman" w:hAnsi="Times New Roman" w:cs="Times New Roman"/>
        <w:b/>
        <w:bCs/>
        <w:sz w:val="32"/>
      </w:rPr>
      <w:t>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82AEA"/>
    <w:multiLevelType w:val="multilevel"/>
    <w:tmpl w:val="3FBA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A206A"/>
    <w:multiLevelType w:val="multilevel"/>
    <w:tmpl w:val="694C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36AE2"/>
    <w:multiLevelType w:val="multilevel"/>
    <w:tmpl w:val="61B2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348C4"/>
    <w:multiLevelType w:val="multilevel"/>
    <w:tmpl w:val="7C6C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556FF"/>
    <w:multiLevelType w:val="multilevel"/>
    <w:tmpl w:val="8EB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8"/>
    <w:rsid w:val="0006014C"/>
    <w:rsid w:val="002E5FA4"/>
    <w:rsid w:val="00312278"/>
    <w:rsid w:val="003A2D63"/>
    <w:rsid w:val="00414DDF"/>
    <w:rsid w:val="006E7841"/>
    <w:rsid w:val="00726A9A"/>
    <w:rsid w:val="008B41A7"/>
    <w:rsid w:val="00A40E78"/>
    <w:rsid w:val="00A720D6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0119BE"/>
  <w15:chartTrackingRefBased/>
  <w15:docId w15:val="{88CDFCBA-C643-450B-A203-312C0CD7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2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122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122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122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1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2278"/>
    <w:rPr>
      <w:b/>
      <w:bCs/>
    </w:rPr>
  </w:style>
  <w:style w:type="paragraph" w:styleId="Cabealho">
    <w:name w:val="header"/>
    <w:basedOn w:val="Normal"/>
    <w:link w:val="CabealhoChar"/>
    <w:unhideWhenUsed/>
    <w:rsid w:val="00312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12278"/>
  </w:style>
  <w:style w:type="paragraph" w:styleId="Rodap">
    <w:name w:val="footer"/>
    <w:basedOn w:val="Normal"/>
    <w:link w:val="RodapChar"/>
    <w:uiPriority w:val="99"/>
    <w:unhideWhenUsed/>
    <w:rsid w:val="00312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2025-07-01T19:25:00Z</dcterms:created>
  <dcterms:modified xsi:type="dcterms:W3CDTF">2025-07-08T17:14:00Z</dcterms:modified>
</cp:coreProperties>
</file>